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8D" w:rsidRPr="00E42A8D" w:rsidRDefault="00E42A8D" w:rsidP="00E42A8D">
      <w:pPr>
        <w:autoSpaceDE w:val="0"/>
        <w:autoSpaceDN w:val="0"/>
        <w:adjustRightInd w:val="0"/>
        <w:spacing w:after="0" w:line="240" w:lineRule="auto"/>
        <w:jc w:val="center"/>
        <w:rPr>
          <w:rFonts w:ascii="Times-Bold" w:hAnsi="Times-Bold" w:cs="Times-Bold"/>
          <w:b/>
          <w:bCs/>
          <w:color w:val="000000"/>
          <w:sz w:val="36"/>
          <w:szCs w:val="36"/>
          <w:u w:val="single"/>
        </w:rPr>
      </w:pPr>
      <w:r w:rsidRPr="00E42A8D">
        <w:rPr>
          <w:rFonts w:ascii="Times-Bold" w:hAnsi="Times-Bold" w:cs="Times-Bold"/>
          <w:b/>
          <w:bCs/>
          <w:color w:val="000000"/>
          <w:sz w:val="36"/>
          <w:szCs w:val="36"/>
          <w:u w:val="single"/>
        </w:rPr>
        <w:t xml:space="preserve">Règlement Corrida de Ceba </w:t>
      </w:r>
      <w:r>
        <w:rPr>
          <w:rFonts w:ascii="Times-Bold" w:hAnsi="Times-Bold" w:cs="Times-Bold"/>
          <w:b/>
          <w:bCs/>
          <w:color w:val="000000"/>
          <w:sz w:val="36"/>
          <w:szCs w:val="36"/>
          <w:u w:val="single"/>
        </w:rPr>
        <w:t>2019</w:t>
      </w:r>
    </w:p>
    <w:p w:rsidR="00E42A8D" w:rsidRDefault="00E42A8D" w:rsidP="00E42A8D">
      <w:pPr>
        <w:autoSpaceDE w:val="0"/>
        <w:autoSpaceDN w:val="0"/>
        <w:adjustRightInd w:val="0"/>
        <w:spacing w:after="0" w:line="240" w:lineRule="auto"/>
        <w:jc w:val="both"/>
        <w:rPr>
          <w:rFonts w:ascii="Times-BoldItalic" w:hAnsi="Times-BoldItalic" w:cs="Times-BoldItalic"/>
          <w:b/>
          <w:bCs/>
          <w:i/>
          <w:iCs/>
          <w:color w:val="000000"/>
          <w:sz w:val="24"/>
          <w:szCs w:val="24"/>
        </w:rPr>
      </w:pPr>
    </w:p>
    <w:p w:rsidR="00E42A8D" w:rsidRDefault="00E42A8D" w:rsidP="00E42A8D">
      <w:pPr>
        <w:autoSpaceDE w:val="0"/>
        <w:autoSpaceDN w:val="0"/>
        <w:adjustRightInd w:val="0"/>
        <w:spacing w:after="0" w:line="240" w:lineRule="auto"/>
        <w:jc w:val="both"/>
        <w:rPr>
          <w:rFonts w:ascii="Times-BoldItalic" w:hAnsi="Times-BoldItalic" w:cs="Times-BoldItalic"/>
          <w:b/>
          <w:bCs/>
          <w:i/>
          <w:iCs/>
          <w:color w:val="000000"/>
          <w:sz w:val="24"/>
          <w:szCs w:val="24"/>
        </w:rPr>
      </w:pPr>
      <w:r>
        <w:rPr>
          <w:rFonts w:ascii="Times-BoldItalic" w:hAnsi="Times-BoldItalic" w:cs="Times-BoldItalic"/>
          <w:b/>
          <w:bCs/>
          <w:i/>
          <w:iCs/>
          <w:color w:val="000000"/>
          <w:sz w:val="24"/>
          <w:szCs w:val="24"/>
        </w:rPr>
        <w:t>Le comité des fêtes de Falicon en collaboration avec la Mairie de Falicon organise le 10 mars 2019 à 10h, une course de 9 km ouverte à tous à partir de 16 ans (cadet).</w:t>
      </w:r>
    </w:p>
    <w:p w:rsidR="00E42A8D" w:rsidRDefault="00E42A8D" w:rsidP="00E42A8D">
      <w:pPr>
        <w:autoSpaceDE w:val="0"/>
        <w:autoSpaceDN w:val="0"/>
        <w:adjustRightInd w:val="0"/>
        <w:spacing w:after="0" w:line="240" w:lineRule="auto"/>
        <w:jc w:val="both"/>
        <w:rPr>
          <w:rFonts w:ascii="Times-BoldItalic" w:hAnsi="Times-BoldItalic" w:cs="Times-BoldItalic"/>
          <w:b/>
          <w:bCs/>
          <w:i/>
          <w:iCs/>
          <w:color w:val="000000"/>
          <w:sz w:val="24"/>
          <w:szCs w:val="24"/>
        </w:rPr>
      </w:pPr>
    </w:p>
    <w:p w:rsidR="00E42A8D" w:rsidRDefault="00E42A8D" w:rsidP="00E42A8D">
      <w:pPr>
        <w:autoSpaceDE w:val="0"/>
        <w:autoSpaceDN w:val="0"/>
        <w:adjustRightInd w:val="0"/>
        <w:spacing w:after="0" w:line="240" w:lineRule="auto"/>
        <w:jc w:val="both"/>
        <w:rPr>
          <w:rFonts w:ascii="Times-BoldItalic" w:hAnsi="Times-BoldItalic" w:cs="Times-BoldItalic"/>
          <w:b/>
          <w:bCs/>
          <w:i/>
          <w:iCs/>
          <w:color w:val="000000"/>
          <w:sz w:val="24"/>
          <w:szCs w:val="24"/>
        </w:rPr>
      </w:pPr>
      <w:r>
        <w:rPr>
          <w:rFonts w:ascii="Times-BoldItalic" w:hAnsi="Times-BoldItalic" w:cs="Times-BoldItalic"/>
          <w:b/>
          <w:bCs/>
          <w:i/>
          <w:iCs/>
          <w:color w:val="000000"/>
          <w:sz w:val="24"/>
          <w:szCs w:val="24"/>
        </w:rPr>
        <w:t>La Corrida de Ceba se veut une course festive dans le cadre du carnaval de Falicon avec la possibilité de se déguiser. Le meilleur déguisement sera récompensé.</w:t>
      </w:r>
    </w:p>
    <w:p w:rsidR="00E42A8D" w:rsidRDefault="00E42A8D" w:rsidP="00E42A8D">
      <w:pPr>
        <w:autoSpaceDE w:val="0"/>
        <w:autoSpaceDN w:val="0"/>
        <w:adjustRightInd w:val="0"/>
        <w:spacing w:after="0" w:line="240" w:lineRule="auto"/>
        <w:jc w:val="both"/>
        <w:rPr>
          <w:rFonts w:ascii="Times-BoldItalic" w:hAnsi="Times-BoldItalic" w:cs="Times-BoldItalic"/>
          <w:b/>
          <w:bCs/>
          <w:i/>
          <w:iC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sidRPr="00E42A8D">
        <w:rPr>
          <w:rFonts w:ascii="TrebuchetMS-Bold" w:hAnsi="TrebuchetMS-Bold" w:cs="TrebuchetMS-Bold"/>
          <w:b/>
          <w:bCs/>
          <w:color w:val="000000"/>
          <w:sz w:val="24"/>
          <w:szCs w:val="24"/>
          <w:u w:val="single"/>
        </w:rPr>
        <w:t>Parcours</w:t>
      </w:r>
      <w:r>
        <w:rPr>
          <w:rFonts w:ascii="TrebuchetMS-Bold" w:hAnsi="TrebuchetMS-Bold" w:cs="TrebuchetMS-Bold"/>
          <w:b/>
          <w:bCs/>
          <w:color w:val="000000"/>
          <w:sz w:val="24"/>
          <w:szCs w:val="24"/>
        </w:rPr>
        <w:t xml:space="preserve"> : DEPART </w:t>
      </w:r>
      <w:r>
        <w:rPr>
          <w:rFonts w:ascii="TrebuchetMS" w:hAnsi="TrebuchetMS" w:cs="TrebuchetMS"/>
          <w:color w:val="000000"/>
          <w:sz w:val="24"/>
          <w:szCs w:val="24"/>
        </w:rPr>
        <w:t xml:space="preserve">Place Bellevue &gt; Chemin de l’Oratoire &gt; Route de l’Iéra &gt; Montée Verdun &gt; Chemin de l’Esquié &gt; Route de l’Iéra &gt; Montée Verdun &gt;Rue de l’école &gt; Montée St-Vincent &gt; Rue du Four &gt; Montée Bellevue &gt; </w:t>
      </w:r>
      <w:r>
        <w:rPr>
          <w:rFonts w:ascii="TrebuchetMS-Bold" w:hAnsi="TrebuchetMS-Bold" w:cs="TrebuchetMS-Bold"/>
          <w:b/>
          <w:bCs/>
          <w:color w:val="000000"/>
          <w:sz w:val="24"/>
          <w:szCs w:val="24"/>
        </w:rPr>
        <w:t xml:space="preserve">ARRIVEE </w:t>
      </w:r>
      <w:r>
        <w:rPr>
          <w:rFonts w:ascii="TrebuchetMS" w:hAnsi="TrebuchetMS" w:cs="TrebuchetMS"/>
          <w:color w:val="000000"/>
          <w:sz w:val="24"/>
          <w:szCs w:val="24"/>
        </w:rPr>
        <w:t>Place Bellevue</w:t>
      </w:r>
    </w:p>
    <w:p w:rsidR="001504EB" w:rsidRDefault="001504EB" w:rsidP="00E42A8D">
      <w:pPr>
        <w:autoSpaceDE w:val="0"/>
        <w:autoSpaceDN w:val="0"/>
        <w:adjustRightInd w:val="0"/>
        <w:spacing w:after="0" w:line="240" w:lineRule="auto"/>
        <w:jc w:val="both"/>
        <w:rPr>
          <w:rFonts w:ascii="TrebuchetMS" w:hAnsi="TrebuchetMS" w:cs="TrebuchetMS"/>
          <w:color w:val="000000"/>
          <w:sz w:val="24"/>
          <w:szCs w:val="24"/>
        </w:rPr>
      </w:pPr>
    </w:p>
    <w:p w:rsidR="001504EB" w:rsidRPr="001504EB" w:rsidRDefault="001504EB" w:rsidP="00E42A8D">
      <w:pPr>
        <w:autoSpaceDE w:val="0"/>
        <w:autoSpaceDN w:val="0"/>
        <w:adjustRightInd w:val="0"/>
        <w:spacing w:after="0" w:line="240" w:lineRule="auto"/>
        <w:jc w:val="both"/>
        <w:rPr>
          <w:rFonts w:ascii="TrebuchetMS" w:hAnsi="TrebuchetMS" w:cs="TrebuchetMS"/>
          <w:b/>
          <w:color w:val="FF0000"/>
          <w:sz w:val="24"/>
          <w:szCs w:val="24"/>
          <w:u w:val="single"/>
        </w:rPr>
      </w:pPr>
      <w:r w:rsidRPr="001504EB">
        <w:rPr>
          <w:rFonts w:ascii="TrebuchetMS" w:hAnsi="TrebuchetMS" w:cs="TrebuchetMS"/>
          <w:b/>
          <w:color w:val="FF0000"/>
          <w:sz w:val="24"/>
          <w:szCs w:val="24"/>
          <w:u w:val="single"/>
        </w:rPr>
        <w:t>NOUVEAUTE</w:t>
      </w:r>
    </w:p>
    <w:p w:rsidR="001504EB" w:rsidRDefault="001504EB" w:rsidP="00E42A8D">
      <w:pPr>
        <w:autoSpaceDE w:val="0"/>
        <w:autoSpaceDN w:val="0"/>
        <w:adjustRightInd w:val="0"/>
        <w:spacing w:after="0" w:line="240" w:lineRule="auto"/>
        <w:jc w:val="both"/>
        <w:rPr>
          <w:rFonts w:ascii="TrebuchetMS" w:hAnsi="TrebuchetMS" w:cs="TrebuchetMS"/>
          <w:color w:val="000000"/>
          <w:sz w:val="24"/>
          <w:szCs w:val="24"/>
        </w:rPr>
      </w:pPr>
    </w:p>
    <w:p w:rsidR="008F4AAE" w:rsidRDefault="00045655" w:rsidP="008F4AAE">
      <w:pPr>
        <w:autoSpaceDE w:val="0"/>
        <w:autoSpaceDN w:val="0"/>
        <w:adjustRightInd w:val="0"/>
        <w:spacing w:after="0" w:line="240" w:lineRule="auto"/>
        <w:jc w:val="both"/>
        <w:rPr>
          <w:rFonts w:ascii="Times-BoldItalic" w:hAnsi="Times-BoldItalic" w:cs="Times-BoldItalic"/>
          <w:b/>
          <w:bCs/>
          <w:i/>
          <w:iCs/>
          <w:color w:val="000000"/>
          <w:sz w:val="24"/>
          <w:szCs w:val="24"/>
        </w:rPr>
      </w:pPr>
      <w:r w:rsidRPr="00045655">
        <w:rPr>
          <w:rFonts w:ascii="TrebuchetMS" w:hAnsi="TrebuchetMS" w:cs="TrebuchetMS"/>
          <w:i/>
          <w:color w:val="000000"/>
          <w:sz w:val="24"/>
          <w:szCs w:val="24"/>
        </w:rPr>
        <w:t>Possibilité de faire la course en relais par 2</w:t>
      </w:r>
      <w:r w:rsidR="008F4AAE">
        <w:rPr>
          <w:rFonts w:ascii="TrebuchetMS" w:hAnsi="TrebuchetMS" w:cs="TrebuchetMS"/>
          <w:i/>
          <w:color w:val="000000"/>
          <w:sz w:val="24"/>
          <w:szCs w:val="24"/>
        </w:rPr>
        <w:t>,</w:t>
      </w:r>
      <w:r w:rsidRPr="00045655">
        <w:rPr>
          <w:rFonts w:ascii="TrebuchetMS" w:hAnsi="TrebuchetMS" w:cs="TrebuchetMS"/>
          <w:i/>
          <w:color w:val="000000"/>
          <w:sz w:val="24"/>
          <w:szCs w:val="24"/>
        </w:rPr>
        <w:t xml:space="preserve"> </w:t>
      </w:r>
      <w:r w:rsidR="008F4AAE">
        <w:rPr>
          <w:rFonts w:ascii="Times-BoldItalic" w:hAnsi="Times-BoldItalic" w:cs="Times-BoldItalic"/>
          <w:b/>
          <w:bCs/>
          <w:i/>
          <w:iCs/>
          <w:color w:val="000000"/>
          <w:sz w:val="24"/>
          <w:szCs w:val="24"/>
        </w:rPr>
        <w:t>ouverte à tous à partir de 14 ans (minimes).</w:t>
      </w:r>
    </w:p>
    <w:p w:rsidR="008F4AAE" w:rsidRDefault="008F4AAE" w:rsidP="008F4AAE">
      <w:pPr>
        <w:autoSpaceDE w:val="0"/>
        <w:autoSpaceDN w:val="0"/>
        <w:adjustRightInd w:val="0"/>
        <w:spacing w:after="0" w:line="240" w:lineRule="auto"/>
        <w:jc w:val="both"/>
        <w:rPr>
          <w:rFonts w:ascii="Times-BoldItalic" w:hAnsi="Times-BoldItalic" w:cs="Times-BoldItalic"/>
          <w:b/>
          <w:bCs/>
          <w:i/>
          <w:iCs/>
          <w:color w:val="000000"/>
          <w:sz w:val="24"/>
          <w:szCs w:val="24"/>
        </w:rPr>
      </w:pPr>
    </w:p>
    <w:p w:rsidR="001504EB" w:rsidRPr="00045655" w:rsidRDefault="00045655" w:rsidP="00E42A8D">
      <w:pPr>
        <w:autoSpaceDE w:val="0"/>
        <w:autoSpaceDN w:val="0"/>
        <w:adjustRightInd w:val="0"/>
        <w:spacing w:after="0" w:line="240" w:lineRule="auto"/>
        <w:jc w:val="both"/>
        <w:rPr>
          <w:rFonts w:ascii="TrebuchetMS" w:hAnsi="TrebuchetMS" w:cs="TrebuchetMS"/>
          <w:i/>
          <w:color w:val="000000"/>
          <w:sz w:val="24"/>
          <w:szCs w:val="24"/>
        </w:rPr>
      </w:pPr>
      <w:proofErr w:type="gramStart"/>
      <w:r w:rsidRPr="00045655">
        <w:rPr>
          <w:rFonts w:ascii="TrebuchetMS" w:hAnsi="TrebuchetMS" w:cs="TrebuchetMS"/>
          <w:i/>
          <w:color w:val="000000"/>
          <w:sz w:val="24"/>
          <w:szCs w:val="24"/>
        </w:rPr>
        <w:t>avec</w:t>
      </w:r>
      <w:proofErr w:type="gramEnd"/>
      <w:r w:rsidRPr="00045655">
        <w:rPr>
          <w:rFonts w:ascii="TrebuchetMS" w:hAnsi="TrebuchetMS" w:cs="TrebuchetMS"/>
          <w:i/>
          <w:color w:val="000000"/>
          <w:sz w:val="24"/>
          <w:szCs w:val="24"/>
        </w:rPr>
        <w:t xml:space="preserve"> le dernier tour en commun</w:t>
      </w:r>
      <w:r w:rsidR="008F4AAE">
        <w:rPr>
          <w:rFonts w:ascii="TrebuchetMS" w:hAnsi="TrebuchetMS" w:cs="TrebuchetMS"/>
          <w:i/>
          <w:color w:val="000000"/>
          <w:sz w:val="24"/>
          <w:szCs w:val="24"/>
        </w:rPr>
        <w:t xml:space="preserve"> </w:t>
      </w:r>
      <w:r w:rsidRPr="00045655">
        <w:rPr>
          <w:rFonts w:ascii="TrebuchetMS" w:hAnsi="TrebuchetMS" w:cs="TrebuchetMS"/>
          <w:i/>
          <w:color w:val="000000"/>
          <w:sz w:val="24"/>
          <w:szCs w:val="24"/>
        </w:rPr>
        <w:t>pour finir</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rebuchetMS" w:hAnsi="TrebuchetMS" w:cs="TrebuchetMS"/>
          <w:color w:val="000000"/>
          <w:sz w:val="24"/>
          <w:szCs w:val="24"/>
        </w:rPr>
        <w:t>Dénivelé positif : 300m</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sidRPr="00E42A8D">
        <w:rPr>
          <w:rFonts w:ascii="TrebuchetMS-Bold" w:hAnsi="TrebuchetMS-Bold" w:cs="TrebuchetMS-Bold"/>
          <w:b/>
          <w:bCs/>
          <w:color w:val="000000"/>
          <w:sz w:val="24"/>
          <w:szCs w:val="24"/>
          <w:u w:val="single"/>
        </w:rPr>
        <w:t>Départ</w:t>
      </w:r>
      <w:r>
        <w:rPr>
          <w:rFonts w:ascii="TrebuchetMS-Bold" w:hAnsi="TrebuchetMS-Bold" w:cs="TrebuchetMS-Bold"/>
          <w:b/>
          <w:bCs/>
          <w:color w:val="000000"/>
          <w:sz w:val="24"/>
          <w:szCs w:val="24"/>
        </w:rPr>
        <w:t xml:space="preserve"> : </w:t>
      </w:r>
      <w:r>
        <w:rPr>
          <w:rFonts w:ascii="TrebuchetMS" w:hAnsi="TrebuchetMS" w:cs="TrebuchetMS"/>
          <w:color w:val="000000"/>
          <w:sz w:val="24"/>
          <w:szCs w:val="24"/>
        </w:rPr>
        <w:t xml:space="preserve">à 10h </w:t>
      </w:r>
      <w:r>
        <w:rPr>
          <w:rFonts w:ascii="TrebuchetMS-Italic" w:hAnsi="TrebuchetMS-Italic" w:cs="TrebuchetMS-Italic"/>
          <w:i/>
          <w:iCs/>
          <w:color w:val="000000"/>
        </w:rPr>
        <w:t xml:space="preserve">(Durée maximale </w:t>
      </w:r>
      <w:r w:rsidR="008F4AAE">
        <w:rPr>
          <w:rFonts w:ascii="TrebuchetMS-Italic" w:hAnsi="TrebuchetMS-Italic" w:cs="TrebuchetMS-Italic"/>
          <w:i/>
          <w:iCs/>
          <w:color w:val="000000"/>
        </w:rPr>
        <w:t>1</w:t>
      </w:r>
      <w:r>
        <w:rPr>
          <w:rFonts w:ascii="TrebuchetMS-Italic" w:hAnsi="TrebuchetMS-Italic" w:cs="TrebuchetMS-Italic"/>
          <w:i/>
          <w:iCs/>
          <w:color w:val="000000"/>
        </w:rPr>
        <w:t xml:space="preserve"> heure</w:t>
      </w:r>
      <w:r w:rsidR="008F4AAE">
        <w:rPr>
          <w:rFonts w:ascii="TrebuchetMS-Italic" w:hAnsi="TrebuchetMS-Italic" w:cs="TrebuchetMS-Italic"/>
          <w:i/>
          <w:iCs/>
          <w:color w:val="000000"/>
        </w:rPr>
        <w:t xml:space="preserve"> 30</w:t>
      </w:r>
      <w:r>
        <w:rPr>
          <w:rFonts w:ascii="TrebuchetMS-Italic" w:hAnsi="TrebuchetMS-Italic" w:cs="TrebuchetMS-Italic"/>
          <w:i/>
          <w:iCs/>
          <w:color w:val="000000"/>
        </w:rPr>
        <w:t>)</w:t>
      </w:r>
      <w:r>
        <w:rPr>
          <w:rFonts w:ascii="TrebuchetMS" w:hAnsi="TrebuchetMS" w:cs="TrebuchetMS"/>
          <w:color w:val="000000"/>
          <w:sz w:val="24"/>
          <w:szCs w:val="24"/>
        </w:rPr>
        <w:t>.</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sidRPr="00E42A8D">
        <w:rPr>
          <w:rFonts w:ascii="TrebuchetMS-Bold" w:hAnsi="TrebuchetMS-Bold" w:cs="TrebuchetMS-Bold"/>
          <w:b/>
          <w:bCs/>
          <w:color w:val="000000"/>
          <w:sz w:val="24"/>
          <w:szCs w:val="24"/>
          <w:u w:val="single"/>
        </w:rPr>
        <w:t>Ravitaillements</w:t>
      </w:r>
      <w:r>
        <w:rPr>
          <w:rFonts w:ascii="TrebuchetMS-Bold" w:hAnsi="TrebuchetMS-Bold" w:cs="TrebuchetMS-Bold"/>
          <w:b/>
          <w:bCs/>
          <w:color w:val="000000"/>
          <w:sz w:val="24"/>
          <w:szCs w:val="24"/>
        </w:rPr>
        <w:t xml:space="preserve"> : </w:t>
      </w:r>
      <w:r>
        <w:rPr>
          <w:rFonts w:ascii="TrebuchetMS" w:hAnsi="TrebuchetMS" w:cs="TrebuchetMS"/>
          <w:color w:val="000000"/>
          <w:sz w:val="24"/>
          <w:szCs w:val="24"/>
        </w:rPr>
        <w:t xml:space="preserve">1 ravitaillement sur le parcours et 1 à l’arrivée (Place Bellevue), </w:t>
      </w:r>
      <w:r w:rsidR="00045655">
        <w:rPr>
          <w:rFonts w:ascii="TrebuchetMS" w:hAnsi="TrebuchetMS" w:cs="TrebuchetMS"/>
          <w:color w:val="000000"/>
          <w:sz w:val="24"/>
          <w:szCs w:val="24"/>
        </w:rPr>
        <w:t>mis en</w:t>
      </w:r>
      <w:r>
        <w:rPr>
          <w:rFonts w:ascii="TrebuchetMS" w:hAnsi="TrebuchetMS" w:cs="TrebuchetMS"/>
          <w:color w:val="000000"/>
          <w:sz w:val="24"/>
          <w:szCs w:val="24"/>
        </w:rPr>
        <w:t xml:space="preserve"> place par l’organisation.</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sidRPr="00E42A8D">
        <w:rPr>
          <w:rFonts w:ascii="TrebuchetMS-Bold" w:hAnsi="TrebuchetMS-Bold" w:cs="TrebuchetMS-Bold"/>
          <w:b/>
          <w:bCs/>
          <w:color w:val="000000"/>
          <w:sz w:val="24"/>
          <w:szCs w:val="24"/>
          <w:u w:val="single"/>
        </w:rPr>
        <w:t>Inscriptions</w:t>
      </w:r>
      <w:r>
        <w:rPr>
          <w:rFonts w:ascii="TrebuchetMS-Bold" w:hAnsi="TrebuchetMS-Bold" w:cs="TrebuchetMS-Bold"/>
          <w:b/>
          <w:bCs/>
          <w:color w:val="000000"/>
          <w:sz w:val="24"/>
          <w:szCs w:val="24"/>
        </w:rPr>
        <w:t xml:space="preserve"> : </w:t>
      </w:r>
      <w:r>
        <w:rPr>
          <w:rFonts w:ascii="TrebuchetMS" w:hAnsi="TrebuchetMS" w:cs="TrebuchetMS"/>
          <w:color w:val="000000"/>
          <w:sz w:val="24"/>
          <w:szCs w:val="24"/>
        </w:rPr>
        <w:t>en ligne sur optirun.fr</w:t>
      </w:r>
    </w:p>
    <w:p w:rsidR="00E42A8D" w:rsidRDefault="00E42A8D" w:rsidP="00E42A8D">
      <w:pPr>
        <w:autoSpaceDE w:val="0"/>
        <w:autoSpaceDN w:val="0"/>
        <w:adjustRightInd w:val="0"/>
        <w:spacing w:after="0" w:line="240" w:lineRule="auto"/>
        <w:jc w:val="both"/>
        <w:rPr>
          <w:rFonts w:ascii="TrebuchetMS-Italic" w:hAnsi="TrebuchetMS-Italic" w:cs="TrebuchetMS-Italic"/>
          <w:i/>
          <w:iCs/>
          <w:color w:val="000000"/>
        </w:rPr>
      </w:pPr>
    </w:p>
    <w:p w:rsidR="00E42A8D" w:rsidRDefault="00A662E0" w:rsidP="00E42A8D">
      <w:pPr>
        <w:autoSpaceDE w:val="0"/>
        <w:autoSpaceDN w:val="0"/>
        <w:adjustRightInd w:val="0"/>
        <w:spacing w:after="0" w:line="240" w:lineRule="auto"/>
        <w:jc w:val="both"/>
        <w:rPr>
          <w:rFonts w:ascii="TrebuchetMS-Italic" w:hAnsi="TrebuchetMS-Italic" w:cs="TrebuchetMS-Italic"/>
          <w:i/>
          <w:iCs/>
          <w:color w:val="000000"/>
        </w:rPr>
      </w:pPr>
      <w:r>
        <w:rPr>
          <w:rFonts w:ascii="TrebuchetMS-Italic" w:hAnsi="TrebuchetMS-Italic" w:cs="TrebuchetMS-Italic"/>
          <w:i/>
          <w:iCs/>
          <w:color w:val="000000"/>
        </w:rPr>
        <w:t>« En</w:t>
      </w:r>
      <w:r w:rsidR="00E42A8D">
        <w:rPr>
          <w:rFonts w:ascii="TrebuchetMS-Italic" w:hAnsi="TrebuchetMS-Italic" w:cs="TrebuchetMS-Italic"/>
          <w:i/>
          <w:iCs/>
          <w:color w:val="000000"/>
        </w:rPr>
        <w:t xml:space="preserve"> cas d’annulation de l’événement indépendante de la volonté de l’organisateur (conditions météorologiques, décisions des autorités administratives, </w:t>
      </w:r>
      <w:r>
        <w:rPr>
          <w:rFonts w:ascii="TrebuchetMS-Italic" w:hAnsi="TrebuchetMS-Italic" w:cs="TrebuchetMS-Italic"/>
          <w:i/>
          <w:iCs/>
          <w:color w:val="000000"/>
        </w:rPr>
        <w:t>etc.</w:t>
      </w:r>
      <w:r w:rsidR="00E42A8D">
        <w:rPr>
          <w:rFonts w:ascii="TrebuchetMS-Italic" w:hAnsi="TrebuchetMS-Italic" w:cs="TrebuchetMS-Italic"/>
          <w:i/>
          <w:iCs/>
          <w:color w:val="000000"/>
        </w:rPr>
        <w:t xml:space="preserve">) aucun remboursement ou dédommagement ne pourra être demandé et </w:t>
      </w:r>
      <w:r>
        <w:rPr>
          <w:rFonts w:ascii="TrebuchetMS-Italic" w:hAnsi="TrebuchetMS-Italic" w:cs="TrebuchetMS-Italic"/>
          <w:i/>
          <w:iCs/>
          <w:color w:val="000000"/>
        </w:rPr>
        <w:t>effectué »</w:t>
      </w:r>
      <w:r w:rsidR="00E42A8D">
        <w:rPr>
          <w:rFonts w:ascii="TrebuchetMS-Italic" w:hAnsi="TrebuchetMS-Italic" w:cs="TrebuchetMS-Italic"/>
          <w:i/>
          <w:iCs/>
          <w:color w:val="000000"/>
        </w:rPr>
        <w:t>.</w:t>
      </w:r>
    </w:p>
    <w:p w:rsidR="00E42A8D" w:rsidRDefault="00E42A8D" w:rsidP="00E42A8D">
      <w:pPr>
        <w:autoSpaceDE w:val="0"/>
        <w:autoSpaceDN w:val="0"/>
        <w:adjustRightInd w:val="0"/>
        <w:spacing w:after="0" w:line="240" w:lineRule="auto"/>
        <w:jc w:val="both"/>
        <w:rPr>
          <w:rFonts w:ascii="TrebuchetMS-Italic" w:hAnsi="TrebuchetMS-Italic" w:cs="TrebuchetMS-Italic"/>
          <w:i/>
          <w:iCs/>
          <w:color w:val="000000"/>
        </w:rPr>
      </w:pPr>
    </w:p>
    <w:p w:rsidR="00045655" w:rsidRDefault="00E42A8D" w:rsidP="00E42A8D">
      <w:pPr>
        <w:autoSpaceDE w:val="0"/>
        <w:autoSpaceDN w:val="0"/>
        <w:adjustRightInd w:val="0"/>
        <w:spacing w:after="0" w:line="240" w:lineRule="auto"/>
        <w:jc w:val="both"/>
        <w:rPr>
          <w:rFonts w:ascii="TrebuchetMS" w:hAnsi="TrebuchetMS" w:cs="TrebuchetMS"/>
          <w:color w:val="000000"/>
          <w:sz w:val="24"/>
          <w:szCs w:val="24"/>
        </w:rPr>
      </w:pPr>
      <w:r w:rsidRPr="00E42A8D">
        <w:rPr>
          <w:rFonts w:ascii="TrebuchetMS-Bold" w:hAnsi="TrebuchetMS-Bold" w:cs="TrebuchetMS-Bold"/>
          <w:b/>
          <w:bCs/>
          <w:color w:val="000000"/>
          <w:sz w:val="24"/>
          <w:szCs w:val="24"/>
          <w:u w:val="single"/>
        </w:rPr>
        <w:t>Frais de participation</w:t>
      </w:r>
      <w:r>
        <w:rPr>
          <w:rFonts w:ascii="TrebuchetMS-Bold" w:hAnsi="TrebuchetMS-Bold" w:cs="TrebuchetMS-Bold"/>
          <w:b/>
          <w:bCs/>
          <w:color w:val="000000"/>
          <w:sz w:val="24"/>
          <w:szCs w:val="24"/>
        </w:rPr>
        <w:t xml:space="preserve"> </w:t>
      </w:r>
      <w:r>
        <w:rPr>
          <w:rFonts w:ascii="TrebuchetMS" w:hAnsi="TrebuchetMS" w:cs="TrebuchetMS"/>
          <w:color w:val="000000"/>
          <w:sz w:val="24"/>
          <w:szCs w:val="24"/>
        </w:rPr>
        <w:t xml:space="preserve">: </w:t>
      </w:r>
    </w:p>
    <w:p w:rsidR="00045655" w:rsidRDefault="00045655"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045655" w:rsidP="00E42A8D">
      <w:pPr>
        <w:autoSpaceDE w:val="0"/>
        <w:autoSpaceDN w:val="0"/>
        <w:adjustRightInd w:val="0"/>
        <w:spacing w:after="0" w:line="240" w:lineRule="auto"/>
        <w:jc w:val="both"/>
        <w:rPr>
          <w:rFonts w:ascii="TrebuchetMS" w:hAnsi="TrebuchetMS" w:cs="TrebuchetMS"/>
          <w:color w:val="000000"/>
          <w:sz w:val="24"/>
          <w:szCs w:val="24"/>
        </w:rPr>
      </w:pPr>
      <w:r w:rsidRPr="00045655">
        <w:rPr>
          <w:rFonts w:ascii="TrebuchetMS" w:hAnsi="TrebuchetMS" w:cs="TrebuchetMS"/>
          <w:i/>
          <w:color w:val="000000"/>
          <w:sz w:val="24"/>
          <w:szCs w:val="24"/>
          <w:u w:val="single"/>
        </w:rPr>
        <w:t>Course individuelle</w:t>
      </w:r>
      <w:r>
        <w:rPr>
          <w:rFonts w:ascii="TrebuchetMS" w:hAnsi="TrebuchetMS" w:cs="TrebuchetMS"/>
          <w:color w:val="000000"/>
          <w:sz w:val="24"/>
          <w:szCs w:val="24"/>
        </w:rPr>
        <w:t xml:space="preserve"> : </w:t>
      </w:r>
      <w:r w:rsidR="00E42A8D">
        <w:rPr>
          <w:rFonts w:ascii="TrebuchetMS" w:hAnsi="TrebuchetMS" w:cs="TrebuchetMS"/>
          <w:color w:val="000000"/>
          <w:sz w:val="24"/>
          <w:szCs w:val="24"/>
        </w:rPr>
        <w:t xml:space="preserve">9 € jusqu’au </w:t>
      </w:r>
      <w:r>
        <w:rPr>
          <w:rFonts w:ascii="TrebuchetMS" w:hAnsi="TrebuchetMS" w:cs="TrebuchetMS"/>
          <w:color w:val="000000"/>
          <w:sz w:val="24"/>
          <w:szCs w:val="24"/>
        </w:rPr>
        <w:t>9</w:t>
      </w:r>
      <w:r w:rsidR="00E42A8D">
        <w:rPr>
          <w:rFonts w:ascii="TrebuchetMS" w:hAnsi="TrebuchetMS" w:cs="TrebuchetMS"/>
          <w:color w:val="000000"/>
          <w:sz w:val="24"/>
          <w:szCs w:val="24"/>
        </w:rPr>
        <w:t xml:space="preserve"> mars, 15 € le jour</w:t>
      </w:r>
      <w:r w:rsidR="00A662E0">
        <w:rPr>
          <w:rFonts w:ascii="TrebuchetMS" w:hAnsi="TrebuchetMS" w:cs="TrebuchetMS"/>
          <w:color w:val="000000"/>
          <w:sz w:val="24"/>
          <w:szCs w:val="24"/>
        </w:rPr>
        <w:t xml:space="preserve"> « j »</w:t>
      </w:r>
      <w:r w:rsidR="00E42A8D">
        <w:rPr>
          <w:rFonts w:ascii="TrebuchetMS" w:hAnsi="TrebuchetMS" w:cs="TrebuchetMS"/>
          <w:color w:val="000000"/>
          <w:sz w:val="24"/>
          <w:szCs w:val="24"/>
        </w:rPr>
        <w:t xml:space="preserve"> (dans la limite des</w:t>
      </w:r>
      <w:r>
        <w:rPr>
          <w:rFonts w:ascii="TrebuchetMS" w:hAnsi="TrebuchetMS" w:cs="TrebuchetMS"/>
          <w:color w:val="000000"/>
          <w:sz w:val="24"/>
          <w:szCs w:val="24"/>
        </w:rPr>
        <w:t xml:space="preserve"> </w:t>
      </w:r>
      <w:r w:rsidR="00E42A8D">
        <w:rPr>
          <w:rFonts w:ascii="TrebuchetMS" w:hAnsi="TrebuchetMS" w:cs="TrebuchetMS"/>
          <w:color w:val="000000"/>
          <w:sz w:val="24"/>
          <w:szCs w:val="24"/>
        </w:rPr>
        <w:t>places disponibles).</w:t>
      </w:r>
    </w:p>
    <w:p w:rsidR="00045655" w:rsidRDefault="00045655" w:rsidP="00045655">
      <w:pPr>
        <w:autoSpaceDE w:val="0"/>
        <w:autoSpaceDN w:val="0"/>
        <w:adjustRightInd w:val="0"/>
        <w:spacing w:after="0" w:line="240" w:lineRule="auto"/>
        <w:jc w:val="both"/>
        <w:rPr>
          <w:rFonts w:ascii="TrebuchetMS" w:hAnsi="TrebuchetMS" w:cs="TrebuchetMS"/>
          <w:color w:val="000000"/>
          <w:sz w:val="24"/>
          <w:szCs w:val="24"/>
        </w:rPr>
      </w:pPr>
      <w:r w:rsidRPr="00045655">
        <w:rPr>
          <w:rFonts w:ascii="TrebuchetMS" w:hAnsi="TrebuchetMS" w:cs="TrebuchetMS"/>
          <w:i/>
          <w:color w:val="000000"/>
          <w:sz w:val="24"/>
          <w:szCs w:val="24"/>
          <w:u w:val="single"/>
        </w:rPr>
        <w:t xml:space="preserve">Course </w:t>
      </w:r>
      <w:r>
        <w:rPr>
          <w:rFonts w:ascii="TrebuchetMS" w:hAnsi="TrebuchetMS" w:cs="TrebuchetMS"/>
          <w:i/>
          <w:color w:val="000000"/>
          <w:sz w:val="24"/>
          <w:szCs w:val="24"/>
          <w:u w:val="single"/>
        </w:rPr>
        <w:t xml:space="preserve">en </w:t>
      </w:r>
      <w:r w:rsidR="00A662E0">
        <w:rPr>
          <w:rFonts w:ascii="TrebuchetMS" w:hAnsi="TrebuchetMS" w:cs="TrebuchetMS"/>
          <w:i/>
          <w:color w:val="000000"/>
          <w:sz w:val="24"/>
          <w:szCs w:val="24"/>
          <w:u w:val="single"/>
        </w:rPr>
        <w:t>binôme</w:t>
      </w:r>
      <w:r>
        <w:rPr>
          <w:rFonts w:ascii="TrebuchetMS" w:hAnsi="TrebuchetMS" w:cs="TrebuchetMS"/>
          <w:color w:val="000000"/>
          <w:sz w:val="24"/>
          <w:szCs w:val="24"/>
        </w:rPr>
        <w:t> : 12 € jusqu’au 9 mars, 15 € le jour</w:t>
      </w:r>
      <w:r w:rsidR="00A662E0">
        <w:rPr>
          <w:rFonts w:ascii="TrebuchetMS" w:hAnsi="TrebuchetMS" w:cs="TrebuchetMS"/>
          <w:color w:val="000000"/>
          <w:sz w:val="24"/>
          <w:szCs w:val="24"/>
        </w:rPr>
        <w:t xml:space="preserve"> « j »</w:t>
      </w:r>
      <w:r>
        <w:rPr>
          <w:rFonts w:ascii="TrebuchetMS" w:hAnsi="TrebuchetMS" w:cs="TrebuchetMS"/>
          <w:color w:val="000000"/>
          <w:sz w:val="24"/>
          <w:szCs w:val="24"/>
        </w:rPr>
        <w:t xml:space="preserve"> (dans la limite des places disponibles).</w:t>
      </w:r>
    </w:p>
    <w:p w:rsidR="00045655" w:rsidRDefault="00045655"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r w:rsidRPr="00E42A8D">
        <w:rPr>
          <w:rFonts w:ascii="TrebuchetMS-Bold" w:hAnsi="TrebuchetMS-Bold" w:cs="TrebuchetMS-Bold"/>
          <w:b/>
          <w:bCs/>
          <w:color w:val="000000"/>
          <w:sz w:val="24"/>
          <w:szCs w:val="24"/>
          <w:u w:val="single"/>
        </w:rPr>
        <w:t>Dossards</w:t>
      </w:r>
      <w:r>
        <w:rPr>
          <w:rFonts w:ascii="TrebuchetMS-Bold" w:hAnsi="TrebuchetMS-Bold" w:cs="TrebuchetMS-Bold"/>
          <w:b/>
          <w:bCs/>
          <w:color w:val="000000"/>
          <w:sz w:val="24"/>
          <w:szCs w:val="24"/>
        </w:rPr>
        <w:t xml:space="preserve"> :</w:t>
      </w: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rebuchetMS" w:hAnsi="TrebuchetMS" w:cs="TrebuchetMS"/>
          <w:color w:val="000000"/>
          <w:sz w:val="24"/>
          <w:szCs w:val="24"/>
        </w:rPr>
        <w:t xml:space="preserve">Remise des dossards sur présentation de la carte d’identité le matin de la course sur place, à partir de 9h00. La licence Athlé de la FFA, ou un certificat médical de non </w:t>
      </w:r>
      <w:r w:rsidR="00A662E0">
        <w:rPr>
          <w:rFonts w:ascii="TrebuchetMS" w:hAnsi="TrebuchetMS" w:cs="TrebuchetMS"/>
          <w:color w:val="000000"/>
          <w:sz w:val="24"/>
          <w:szCs w:val="24"/>
        </w:rPr>
        <w:t>contre-indication</w:t>
      </w:r>
      <w:r>
        <w:rPr>
          <w:rFonts w:ascii="TrebuchetMS" w:hAnsi="TrebuchetMS" w:cs="TrebuchetMS"/>
          <w:color w:val="000000"/>
          <w:sz w:val="24"/>
          <w:szCs w:val="24"/>
        </w:rPr>
        <w:t xml:space="preserve"> à la course à pied en compétition datée de moins d’un an, est obligatoire.</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rebuchetMS" w:hAnsi="TrebuchetMS" w:cs="TrebuchetMS"/>
          <w:color w:val="000000"/>
          <w:sz w:val="24"/>
          <w:szCs w:val="24"/>
        </w:rPr>
        <w:t>Nombre de dossards limités à 2</w:t>
      </w:r>
      <w:r w:rsidR="008F4AAE">
        <w:rPr>
          <w:rFonts w:ascii="TrebuchetMS" w:hAnsi="TrebuchetMS" w:cs="TrebuchetMS"/>
          <w:color w:val="000000"/>
          <w:sz w:val="24"/>
          <w:szCs w:val="24"/>
        </w:rPr>
        <w:t>0</w:t>
      </w:r>
      <w:r>
        <w:rPr>
          <w:rFonts w:ascii="TrebuchetMS" w:hAnsi="TrebuchetMS" w:cs="TrebuchetMS"/>
          <w:color w:val="000000"/>
          <w:sz w:val="24"/>
          <w:szCs w:val="24"/>
        </w:rPr>
        <w:t>0.</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rebuchetMS" w:hAnsi="TrebuchetMS" w:cs="TrebuchetMS"/>
          <w:color w:val="000000"/>
          <w:sz w:val="24"/>
          <w:szCs w:val="24"/>
        </w:rPr>
        <w:t>Puces à placer sur la chaussure et à restituer après l’arrivée.</w:t>
      </w:r>
    </w:p>
    <w:p w:rsidR="00045655" w:rsidRDefault="00045655" w:rsidP="00E42A8D">
      <w:pPr>
        <w:autoSpaceDE w:val="0"/>
        <w:autoSpaceDN w:val="0"/>
        <w:adjustRightInd w:val="0"/>
        <w:spacing w:after="0" w:line="240" w:lineRule="auto"/>
        <w:jc w:val="both"/>
        <w:rPr>
          <w:rFonts w:ascii="TrebuchetMS" w:hAnsi="TrebuchetMS" w:cs="TrebuchetMS"/>
          <w:color w:val="000000"/>
          <w:sz w:val="24"/>
          <w:szCs w:val="24"/>
        </w:rPr>
      </w:pPr>
      <w:r>
        <w:rPr>
          <w:rFonts w:ascii="TrebuchetMS" w:hAnsi="TrebuchetMS" w:cs="TrebuchetMS"/>
          <w:color w:val="000000"/>
          <w:sz w:val="24"/>
          <w:szCs w:val="24"/>
        </w:rPr>
        <w:lastRenderedPageBreak/>
        <w:t>Toute puce perdue ou détériorée sera facturée 28 H.T.</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sidRPr="00E42A8D">
        <w:rPr>
          <w:rFonts w:ascii="TrebuchetMS-Bold" w:hAnsi="TrebuchetMS-Bold" w:cs="TrebuchetMS-Bold"/>
          <w:b/>
          <w:bCs/>
          <w:color w:val="000000"/>
          <w:sz w:val="24"/>
          <w:szCs w:val="24"/>
          <w:u w:val="single"/>
        </w:rPr>
        <w:t>Assistance médicale</w:t>
      </w:r>
      <w:r>
        <w:rPr>
          <w:rFonts w:ascii="TrebuchetMS-Bold" w:hAnsi="TrebuchetMS-Bold" w:cs="TrebuchetMS-Bold"/>
          <w:b/>
          <w:bCs/>
          <w:color w:val="000000"/>
          <w:sz w:val="24"/>
          <w:szCs w:val="24"/>
        </w:rPr>
        <w:t xml:space="preserve"> : </w:t>
      </w:r>
      <w:r w:rsidR="00045655">
        <w:rPr>
          <w:rFonts w:ascii="TrebuchetMS" w:hAnsi="TrebuchetMS" w:cs="TrebuchetMS"/>
          <w:color w:val="000000"/>
          <w:sz w:val="24"/>
          <w:szCs w:val="24"/>
        </w:rPr>
        <w:t>UDSP06</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r w:rsidRPr="00E42A8D">
        <w:rPr>
          <w:rFonts w:ascii="TrebuchetMS-Bold" w:hAnsi="TrebuchetMS-Bold" w:cs="TrebuchetMS-Bold"/>
          <w:b/>
          <w:bCs/>
          <w:color w:val="000000"/>
          <w:sz w:val="24"/>
          <w:szCs w:val="24"/>
          <w:u w:val="single"/>
        </w:rPr>
        <w:t>Assurance</w:t>
      </w:r>
      <w:r>
        <w:rPr>
          <w:rFonts w:ascii="TrebuchetMS-Bold" w:hAnsi="TrebuchetMS-Bold" w:cs="TrebuchetMS-Bold"/>
          <w:b/>
          <w:bCs/>
          <w:color w:val="000000"/>
          <w:sz w:val="24"/>
          <w:szCs w:val="24"/>
        </w:rPr>
        <w:t xml:space="preserve"> :</w:t>
      </w: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p>
    <w:p w:rsidR="00E42A8D" w:rsidRDefault="00E42A8D" w:rsidP="00E42A8D">
      <w:pPr>
        <w:autoSpaceDE w:val="0"/>
        <w:autoSpaceDN w:val="0"/>
        <w:adjustRightInd w:val="0"/>
        <w:spacing w:after="0" w:line="240" w:lineRule="auto"/>
        <w:jc w:val="both"/>
        <w:rPr>
          <w:rFonts w:ascii="TrebuchetMS-Italic" w:hAnsi="TrebuchetMS-Italic" w:cs="TrebuchetMS-Italic"/>
          <w:i/>
          <w:iCs/>
          <w:color w:val="000000"/>
        </w:rPr>
      </w:pPr>
      <w:r>
        <w:rPr>
          <w:rFonts w:ascii="TrebuchetMS" w:hAnsi="TrebuchetMS" w:cs="TrebuchetMS"/>
          <w:color w:val="000000"/>
          <w:sz w:val="24"/>
          <w:szCs w:val="24"/>
        </w:rPr>
        <w:t>• Responsabilité</w:t>
      </w:r>
      <w:r w:rsidR="00661DEE">
        <w:rPr>
          <w:rFonts w:ascii="TrebuchetMS" w:hAnsi="TrebuchetMS" w:cs="TrebuchetMS"/>
          <w:color w:val="000000"/>
          <w:sz w:val="24"/>
          <w:szCs w:val="24"/>
        </w:rPr>
        <w:t xml:space="preserve"> civile </w:t>
      </w:r>
      <w:r>
        <w:rPr>
          <w:rFonts w:ascii="TrebuchetMS" w:hAnsi="TrebuchetMS" w:cs="TrebuchetMS"/>
          <w:color w:val="000000"/>
          <w:sz w:val="24"/>
          <w:szCs w:val="24"/>
        </w:rPr>
        <w:t xml:space="preserve">: </w:t>
      </w:r>
      <w:r>
        <w:rPr>
          <w:rFonts w:ascii="TrebuchetMS-Italic" w:hAnsi="TrebuchetMS-Italic" w:cs="TrebuchetMS-Italic"/>
          <w:i/>
          <w:iCs/>
          <w:color w:val="000000"/>
        </w:rPr>
        <w:t xml:space="preserve">l’organisateur est couvert par une police d’assurance responsabilité civile de la compagnie </w:t>
      </w:r>
      <w:r w:rsidR="00D45CBA">
        <w:rPr>
          <w:rFonts w:ascii="TrebuchetMS-Italic" w:hAnsi="TrebuchetMS-Italic" w:cs="TrebuchetMS-Italic"/>
          <w:i/>
          <w:iCs/>
          <w:color w:val="000000"/>
        </w:rPr>
        <w:t>GENERALI</w:t>
      </w:r>
      <w:r>
        <w:rPr>
          <w:rFonts w:ascii="TrebuchetMS-Italic" w:hAnsi="TrebuchetMS-Italic" w:cs="TrebuchetMS-Italic"/>
          <w:i/>
          <w:iCs/>
          <w:color w:val="000000"/>
        </w:rPr>
        <w:t xml:space="preserve"> et décline toutes responsabilités pour tout accident physiologique immédiat ou futur survenant aux participants.</w:t>
      </w:r>
    </w:p>
    <w:p w:rsidR="00E42A8D" w:rsidRDefault="00E42A8D" w:rsidP="00E42A8D">
      <w:pPr>
        <w:autoSpaceDE w:val="0"/>
        <w:autoSpaceDN w:val="0"/>
        <w:adjustRightInd w:val="0"/>
        <w:spacing w:after="0" w:line="240" w:lineRule="auto"/>
        <w:jc w:val="both"/>
        <w:rPr>
          <w:rFonts w:ascii="TrebuchetMS-Italic" w:hAnsi="TrebuchetMS-Italic" w:cs="TrebuchetMS-Italic"/>
          <w:i/>
          <w:iCs/>
          <w:color w:val="000000"/>
        </w:rPr>
      </w:pPr>
      <w:r>
        <w:rPr>
          <w:rFonts w:ascii="TrebuchetMS" w:hAnsi="TrebuchetMS" w:cs="TrebuchetMS"/>
          <w:color w:val="000000"/>
          <w:sz w:val="24"/>
          <w:szCs w:val="24"/>
        </w:rPr>
        <w:t xml:space="preserve">• Individuelle accident : </w:t>
      </w:r>
      <w:r>
        <w:rPr>
          <w:rFonts w:ascii="TrebuchetMS-Italic" w:hAnsi="TrebuchetMS-Italic" w:cs="TrebuchetMS-Italic"/>
          <w:i/>
          <w:iCs/>
          <w:color w:val="000000"/>
        </w:rPr>
        <w:t>Les licenciés bénéficient des garanties accordées par l’assurance liée à leur licence, il incombe aux autres participants de s’assurer personnellement.</w:t>
      </w:r>
    </w:p>
    <w:p w:rsidR="00E42A8D" w:rsidRDefault="00E42A8D" w:rsidP="00E42A8D">
      <w:pPr>
        <w:autoSpaceDE w:val="0"/>
        <w:autoSpaceDN w:val="0"/>
        <w:adjustRightInd w:val="0"/>
        <w:spacing w:after="0" w:line="240" w:lineRule="auto"/>
        <w:jc w:val="both"/>
        <w:rPr>
          <w:rFonts w:ascii="TrebuchetMS-Italic" w:hAnsi="TrebuchetMS-Italic" w:cs="TrebuchetMS-Italic"/>
          <w:i/>
          <w:iCs/>
          <w:color w:val="000000"/>
        </w:rPr>
      </w:pP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r w:rsidRPr="00E42A8D">
        <w:rPr>
          <w:rFonts w:ascii="TrebuchetMS-Bold" w:hAnsi="TrebuchetMS-Bold" w:cs="TrebuchetMS-Bold"/>
          <w:b/>
          <w:bCs/>
          <w:color w:val="000000"/>
          <w:sz w:val="24"/>
          <w:szCs w:val="24"/>
          <w:u w:val="single"/>
        </w:rPr>
        <w:t>Organisation</w:t>
      </w:r>
      <w:r>
        <w:rPr>
          <w:rFonts w:ascii="TrebuchetMS-Bold" w:hAnsi="TrebuchetMS-Bold" w:cs="TrebuchetMS-Bold"/>
          <w:b/>
          <w:bCs/>
          <w:color w:val="000000"/>
          <w:sz w:val="24"/>
          <w:szCs w:val="24"/>
        </w:rPr>
        <w:t xml:space="preserve"> :</w:t>
      </w:r>
      <w:bookmarkStart w:id="0" w:name="_GoBack"/>
      <w:bookmarkEnd w:id="0"/>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rebuchetMS" w:hAnsi="TrebuchetMS" w:cs="TrebuchetMS"/>
          <w:color w:val="000000"/>
          <w:sz w:val="24"/>
          <w:szCs w:val="24"/>
        </w:rPr>
        <w:t>Un stationnement pour les coureurs est prévu au pied du village au niveau du stade. Les coureurs sont tenus de respecter le code de la route (la circulation devra impérativement se faire sur la voie de droite, risque de disqualification). Le parcours sera fléché et balisé. La circulation sera régulée par des signaleurs bénévoles et la police municipale.</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r w:rsidRPr="00E42A8D">
        <w:rPr>
          <w:rFonts w:ascii="TrebuchetMS-Bold" w:hAnsi="TrebuchetMS-Bold" w:cs="TrebuchetMS-Bold"/>
          <w:b/>
          <w:bCs/>
          <w:color w:val="000000"/>
          <w:sz w:val="24"/>
          <w:szCs w:val="24"/>
          <w:u w:val="single"/>
        </w:rPr>
        <w:t>Récompenses</w:t>
      </w:r>
      <w:r>
        <w:rPr>
          <w:rFonts w:ascii="TrebuchetMS-Bold" w:hAnsi="TrebuchetMS-Bold" w:cs="TrebuchetMS-Bold"/>
          <w:b/>
          <w:bCs/>
          <w:color w:val="000000"/>
          <w:sz w:val="24"/>
          <w:szCs w:val="24"/>
        </w:rPr>
        <w:t xml:space="preserve"> :</w:t>
      </w:r>
    </w:p>
    <w:p w:rsidR="00E42A8D" w:rsidRDefault="00E42A8D" w:rsidP="00E42A8D">
      <w:pPr>
        <w:autoSpaceDE w:val="0"/>
        <w:autoSpaceDN w:val="0"/>
        <w:adjustRightInd w:val="0"/>
        <w:spacing w:after="0" w:line="240" w:lineRule="auto"/>
        <w:jc w:val="both"/>
        <w:rPr>
          <w:rFonts w:ascii="TrebuchetMS-Bold" w:hAnsi="TrebuchetMS-Bold" w:cs="TrebuchetMS-Bold"/>
          <w:b/>
          <w:bC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imes-Roman" w:hAnsi="Times-Roman" w:cs="Times-Roman"/>
          <w:color w:val="000000"/>
          <w:sz w:val="24"/>
          <w:szCs w:val="24"/>
        </w:rPr>
        <w:t xml:space="preserve">• </w:t>
      </w:r>
      <w:r>
        <w:rPr>
          <w:rFonts w:ascii="TrebuchetMS" w:hAnsi="TrebuchetMS" w:cs="TrebuchetMS"/>
          <w:color w:val="000000"/>
          <w:sz w:val="24"/>
          <w:szCs w:val="24"/>
        </w:rPr>
        <w:t xml:space="preserve">Aux 3 premiers du classement général féminin et masculin. </w:t>
      </w:r>
      <w:r>
        <w:rPr>
          <w:rFonts w:ascii="Times-Roman" w:hAnsi="Times-Roman" w:cs="Times-Roman"/>
          <w:color w:val="000000"/>
          <w:sz w:val="24"/>
          <w:szCs w:val="24"/>
        </w:rPr>
        <w:t xml:space="preserve">• </w:t>
      </w:r>
      <w:r>
        <w:rPr>
          <w:rFonts w:ascii="TrebuchetMS" w:hAnsi="TrebuchetMS" w:cs="TrebuchetMS"/>
          <w:color w:val="000000"/>
          <w:sz w:val="24"/>
          <w:szCs w:val="24"/>
        </w:rPr>
        <w:t>Aux premiers de chaque catégorie de cadet à vétéran 5 (femmes et hommes).</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imes-Roman" w:hAnsi="Times-Roman" w:cs="Times-Roman"/>
          <w:color w:val="000000"/>
          <w:sz w:val="24"/>
          <w:szCs w:val="24"/>
        </w:rPr>
        <w:t xml:space="preserve">• </w:t>
      </w:r>
      <w:r>
        <w:rPr>
          <w:rFonts w:ascii="TrebuchetMS" w:hAnsi="TrebuchetMS" w:cs="TrebuchetMS"/>
          <w:color w:val="000000"/>
          <w:sz w:val="24"/>
          <w:szCs w:val="24"/>
        </w:rPr>
        <w:t>La remise des lots est liée à la présence physique des bénéficiaires.</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r>
        <w:rPr>
          <w:rFonts w:ascii="Times-Roman" w:hAnsi="Times-Roman" w:cs="Times-Roman"/>
          <w:color w:val="000000"/>
          <w:sz w:val="24"/>
          <w:szCs w:val="24"/>
        </w:rPr>
        <w:t xml:space="preserve">• </w:t>
      </w:r>
      <w:r>
        <w:rPr>
          <w:rFonts w:ascii="TrebuchetMS" w:hAnsi="TrebuchetMS" w:cs="TrebuchetMS"/>
          <w:color w:val="000000"/>
          <w:sz w:val="24"/>
          <w:szCs w:val="24"/>
        </w:rPr>
        <w:t>Récompenses spéciales : aux premiers Faliconnais et Faliconnaises.</w:t>
      </w:r>
    </w:p>
    <w:p w:rsidR="00E42A8D" w:rsidRDefault="00E42A8D" w:rsidP="00E42A8D">
      <w:pPr>
        <w:autoSpaceDE w:val="0"/>
        <w:autoSpaceDN w:val="0"/>
        <w:adjustRightInd w:val="0"/>
        <w:spacing w:after="0" w:line="240" w:lineRule="auto"/>
        <w:jc w:val="both"/>
        <w:rPr>
          <w:rFonts w:ascii="TrebuchetMS" w:hAnsi="TrebuchetMS" w:cs="TrebuchetMS"/>
          <w:color w:val="000000"/>
          <w:sz w:val="24"/>
          <w:szCs w:val="24"/>
        </w:rPr>
      </w:pPr>
    </w:p>
    <w:p w:rsidR="0063382D" w:rsidRDefault="00E42A8D" w:rsidP="00E42A8D">
      <w:pPr>
        <w:jc w:val="both"/>
      </w:pPr>
      <w:r>
        <w:rPr>
          <w:rFonts w:ascii="Times-BoldItalic" w:hAnsi="Times-BoldItalic" w:cs="Times-BoldItalic"/>
          <w:b/>
          <w:bCs/>
          <w:i/>
          <w:iCs/>
          <w:color w:val="CE0005"/>
          <w:sz w:val="24"/>
          <w:szCs w:val="24"/>
        </w:rPr>
        <w:t>La participation à l’épreuve implique l’acceptation du présent règlement.</w:t>
      </w:r>
    </w:p>
    <w:sectPr w:rsidR="00633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8D"/>
    <w:rsid w:val="00045655"/>
    <w:rsid w:val="001504EB"/>
    <w:rsid w:val="0063382D"/>
    <w:rsid w:val="00661DEE"/>
    <w:rsid w:val="008F4AAE"/>
    <w:rsid w:val="00A662E0"/>
    <w:rsid w:val="00D45CBA"/>
    <w:rsid w:val="00E42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CBBA"/>
  <w15:docId w15:val="{8E7DA484-4068-4012-BFCA-B19A4518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dc:creator>
  <cp:lastModifiedBy>Martine</cp:lastModifiedBy>
  <cp:revision>4</cp:revision>
  <cp:lastPrinted>2019-02-21T07:39:00Z</cp:lastPrinted>
  <dcterms:created xsi:type="dcterms:W3CDTF">2019-02-21T07:41:00Z</dcterms:created>
  <dcterms:modified xsi:type="dcterms:W3CDTF">2019-02-21T07:42:00Z</dcterms:modified>
</cp:coreProperties>
</file>